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М.Е.: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36D">
        <w:rPr>
          <w:rFonts w:ascii="Times New Roman" w:hAnsi="Times New Roman" w:cs="Times New Roman"/>
          <w:b/>
          <w:sz w:val="24"/>
          <w:szCs w:val="24"/>
        </w:rPr>
        <w:t>«Особенности правового регулирования труда несовершеннолетних»</w:t>
      </w:r>
    </w:p>
    <w:p w:rsidR="00D2336D" w:rsidRPr="00D2336D" w:rsidRDefault="00D2336D" w:rsidP="00D23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 xml:space="preserve">Временная </w:t>
      </w:r>
      <w:proofErr w:type="gramStart"/>
      <w:r w:rsidRPr="00D2336D">
        <w:rPr>
          <w:rFonts w:ascii="Times New Roman" w:hAnsi="Times New Roman" w:cs="Times New Roman"/>
          <w:sz w:val="24"/>
          <w:szCs w:val="24"/>
        </w:rPr>
        <w:t>занятость  подростков</w:t>
      </w:r>
      <w:proofErr w:type="gramEnd"/>
      <w:r w:rsidRPr="00D2336D">
        <w:rPr>
          <w:rFonts w:ascii="Times New Roman" w:hAnsi="Times New Roman" w:cs="Times New Roman"/>
          <w:sz w:val="24"/>
          <w:szCs w:val="24"/>
        </w:rPr>
        <w:t xml:space="preserve"> нацелена на создание дополнительных гарантий для несовершеннолетних граждан, получение профессиональных навыков, адаптацию к трудовой деятельности во время летних каникул и свободное от учебы время, а также на профилактику правонарушений. </w:t>
      </w:r>
    </w:p>
    <w:p w:rsidR="00D2336D" w:rsidRPr="00D2336D" w:rsidRDefault="00D2336D" w:rsidP="00D23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336D">
        <w:rPr>
          <w:rFonts w:ascii="Times New Roman" w:hAnsi="Times New Roman" w:cs="Times New Roman"/>
          <w:sz w:val="24"/>
          <w:szCs w:val="24"/>
        </w:rPr>
        <w:t>По общему правилу лица, достигшие возраста 16 лет, могут вступать в трудовые отношения в качестве работников (ч. 3 ст. 20 Трудового кодекса РФ).</w:t>
      </w:r>
    </w:p>
    <w:p w:rsidR="00D2336D" w:rsidRPr="00D2336D" w:rsidRDefault="00D2336D" w:rsidP="00D23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Вместе с тем допускается заключение трудового договора и с работниками более юного возраста. Согласно ч. 2 ст. 63 ТК РФ трудовой договор может быть заключен с работником по достижении им возраста 15 лет, если соискатель: получил основное общее образование; продолжает осваивать программы основного общего образования по иной форме обучения, чем очная; оставил обучение в общеобразовательном учреждении.</w:t>
      </w:r>
    </w:p>
    <w:p w:rsidR="00D2336D" w:rsidRPr="00D2336D" w:rsidRDefault="00D2336D" w:rsidP="00D23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В соответствии с ч.  3 ст.  63 ТК РФ трудовой договор может быть заключен и с подростком, достигшим возраста 14 лет. При этом необходимо соблюдение следующих условий: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работник, достигший возр</w:t>
      </w:r>
      <w:r>
        <w:rPr>
          <w:rFonts w:ascii="Times New Roman" w:hAnsi="Times New Roman" w:cs="Times New Roman"/>
          <w:sz w:val="24"/>
          <w:szCs w:val="24"/>
        </w:rPr>
        <w:t>аста 14 лет, является учащимся;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 xml:space="preserve">работа, на которую трудоустраивается подросток, относится к категории легкого труда, </w:t>
      </w:r>
      <w:r>
        <w:rPr>
          <w:rFonts w:ascii="Times New Roman" w:hAnsi="Times New Roman" w:cs="Times New Roman"/>
          <w:sz w:val="24"/>
          <w:szCs w:val="24"/>
        </w:rPr>
        <w:t>не причиняющего вреда здоровью;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выполнение работы должно производиться только в свободное от учебы время и не нарушать процесс учебы (желательно получить справку из учебного учреждения о расписании учебных занятий, что позволит избежать нарушения установленного ­порядка ­привлечения подростка к труду, устано</w:t>
      </w:r>
      <w:r>
        <w:rPr>
          <w:rFonts w:ascii="Times New Roman" w:hAnsi="Times New Roman" w:cs="Times New Roman"/>
          <w:sz w:val="24"/>
          <w:szCs w:val="24"/>
        </w:rPr>
        <w:t>вленного ТК РФ);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на заключение трудового договора с таким работником получено согласие родителя (опекуна, попечителя) и</w:t>
      </w:r>
      <w:r>
        <w:rPr>
          <w:rFonts w:ascii="Times New Roman" w:hAnsi="Times New Roman" w:cs="Times New Roman"/>
          <w:sz w:val="24"/>
          <w:szCs w:val="24"/>
        </w:rPr>
        <w:t xml:space="preserve"> органа опеки и попечительства.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Необходимо отметить, что для заключения трудового договора требуется согласие только одного из родителей.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36D" w:rsidRPr="00D2336D" w:rsidRDefault="00D2336D" w:rsidP="00D23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36D">
        <w:rPr>
          <w:rFonts w:ascii="Times New Roman" w:hAnsi="Times New Roman" w:cs="Times New Roman"/>
          <w:sz w:val="24"/>
          <w:szCs w:val="24"/>
        </w:rPr>
        <w:t>При  трудоустройстве</w:t>
      </w:r>
      <w:proofErr w:type="gramEnd"/>
      <w:r w:rsidRPr="00D2336D">
        <w:rPr>
          <w:rFonts w:ascii="Times New Roman" w:hAnsi="Times New Roman" w:cs="Times New Roman"/>
          <w:sz w:val="24"/>
          <w:szCs w:val="24"/>
        </w:rPr>
        <w:t xml:space="preserve"> несовершеннолетний работник согласно ст. 65 ТК РФ должен представить в кадровую службу ­следующие документы: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паспорт (иной документ, удостоверяющий личность);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трудовую книжку;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страховое свидетельство обязательного пенсионного страхования;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документы воинского учета;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подготовки.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В том случае, когда несовершеннолетний устраивается на работу впервые, оформление трудовой книжки и пенсионного свидетельства осуществляет работодатель.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36D" w:rsidRPr="00D2336D" w:rsidRDefault="00D2336D" w:rsidP="00D23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С несовершеннолетним работником может быть заключен трудовой договор на неопределенный срок или срочный трудовой договор (например, на время каникул). Целесообразнее заключать срочный трудовой договор, поскольку расторжение трудового договора по инициативе работодателя с лицом, не достигшим возраста 18 лет, допускается только с согласия государственной инспекции труда и комиссии по делам несовершеннолетних (ст. 269 ТК РФ).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36D" w:rsidRPr="00D2336D" w:rsidRDefault="00D2336D" w:rsidP="00D23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Лица, не достигшие возраста 18 лет, при заключении трудового договора подлежат обязательному медицинскому осмотру (обследованию) (ст. 69, ч. 1 ст. 266 ТК РФ). Осмотры (обследования) проводятся за счет средств ­работодателя (ч. 2 ст. 266 ТК РФ).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36D" w:rsidRPr="00D2336D" w:rsidRDefault="00D2336D" w:rsidP="00D23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 xml:space="preserve">Перечень работ, на которых нельзя применять труд работников, не достигших возраста 18 лет, утвержден постановлением Правительст­ва РФ от 25.02.2000 № 163 «Об </w:t>
      </w:r>
      <w:r w:rsidRPr="00D2336D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утверждении перечня работ и работ с вредными или опасными условиями труда, при выполнении которых запрещается применение труда лиц моложе восемнадцати лет». Нормы нагрузок определены постановлением Минтруда и </w:t>
      </w:r>
      <w:proofErr w:type="spellStart"/>
      <w:r w:rsidRPr="00D2336D">
        <w:rPr>
          <w:rFonts w:ascii="Times New Roman" w:hAnsi="Times New Roman" w:cs="Times New Roman"/>
          <w:sz w:val="24"/>
          <w:szCs w:val="24"/>
        </w:rPr>
        <w:t>соцразвития</w:t>
      </w:r>
      <w:proofErr w:type="spellEnd"/>
      <w:r w:rsidRPr="00D2336D">
        <w:rPr>
          <w:rFonts w:ascii="Times New Roman" w:hAnsi="Times New Roman" w:cs="Times New Roman"/>
          <w:sz w:val="24"/>
          <w:szCs w:val="24"/>
        </w:rPr>
        <w:t xml:space="preserve"> РФ от 07.04.1999 № 7 «Об утверждении норм предельно допустимых нагрузок для лиц моложе восемнадцати лет при подъеме и перемещении тяжестей вручную».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 xml:space="preserve">         Для несовершеннолетних ­работников установлена сокращенная прод</w:t>
      </w:r>
      <w:r>
        <w:rPr>
          <w:rFonts w:ascii="Times New Roman" w:hAnsi="Times New Roman" w:cs="Times New Roman"/>
          <w:sz w:val="24"/>
          <w:szCs w:val="24"/>
        </w:rPr>
        <w:t>олжительность рабочего времени: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для работников в возрасте до 16 ле</w:t>
      </w:r>
      <w:r>
        <w:rPr>
          <w:rFonts w:ascii="Times New Roman" w:hAnsi="Times New Roman" w:cs="Times New Roman"/>
          <w:sz w:val="24"/>
          <w:szCs w:val="24"/>
        </w:rPr>
        <w:t>т – не более 24 часов в неделю;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для работников в возрасте от 16 до 18 ле</w:t>
      </w:r>
      <w:r>
        <w:rPr>
          <w:rFonts w:ascii="Times New Roman" w:hAnsi="Times New Roman" w:cs="Times New Roman"/>
          <w:sz w:val="24"/>
          <w:szCs w:val="24"/>
        </w:rPr>
        <w:t>т – не более 35 часов в неделю;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для работников в возрасте до 16 лет, продолжающих учебу в образовательном учреждении и работающих в свободное от учебы время</w:t>
      </w:r>
      <w:r>
        <w:rPr>
          <w:rFonts w:ascii="Times New Roman" w:hAnsi="Times New Roman" w:cs="Times New Roman"/>
          <w:sz w:val="24"/>
          <w:szCs w:val="24"/>
        </w:rPr>
        <w:t>, – не более 12 часов в неделю;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для работников в возрасте от 16 до 18 лет, продолжающих учебу в образовательном учреждении и работающих в свободное от учебы время, – не более 17,5 часов в неделю.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36D" w:rsidRPr="00D2336D" w:rsidRDefault="00D2336D" w:rsidP="00D23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Для несовершеннолетних лиц продолжительность ежедневной работы (смены) в соответствии со статьей 94 ТК РФ не может превышать: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для работников в возр</w:t>
      </w:r>
      <w:r>
        <w:rPr>
          <w:rFonts w:ascii="Times New Roman" w:hAnsi="Times New Roman" w:cs="Times New Roman"/>
          <w:sz w:val="24"/>
          <w:szCs w:val="24"/>
        </w:rPr>
        <w:t>асте от 15 до 16 лет – 5 часов;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для работников в возр</w:t>
      </w:r>
      <w:r>
        <w:rPr>
          <w:rFonts w:ascii="Times New Roman" w:hAnsi="Times New Roman" w:cs="Times New Roman"/>
          <w:sz w:val="24"/>
          <w:szCs w:val="24"/>
        </w:rPr>
        <w:t>асте от 16 до 18 лет – 7 часов;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для учащихся общеобразовательных учреждений, образовательных учреждений начального и среднего профессионального образования, совмещающих учебу с работой, в возрас</w:t>
      </w:r>
      <w:r>
        <w:rPr>
          <w:rFonts w:ascii="Times New Roman" w:hAnsi="Times New Roman" w:cs="Times New Roman"/>
          <w:sz w:val="24"/>
          <w:szCs w:val="24"/>
        </w:rPr>
        <w:t>те от 14 до 16 лет – 2,5 часов;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для указанной категории учащихся, совмещающих учебу ­с работой, в возрасте от 16 до 18 лет – 4 часов.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36D" w:rsidRPr="00D2336D" w:rsidRDefault="00D2336D" w:rsidP="00D23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 xml:space="preserve">Время </w:t>
      </w:r>
      <w:proofErr w:type="gramStart"/>
      <w:r w:rsidRPr="00D2336D">
        <w:rPr>
          <w:rFonts w:ascii="Times New Roman" w:hAnsi="Times New Roman" w:cs="Times New Roman"/>
          <w:sz w:val="24"/>
          <w:szCs w:val="24"/>
        </w:rPr>
        <w:t>отдыха,  несовершеннолетним</w:t>
      </w:r>
      <w:proofErr w:type="gramEnd"/>
      <w:r w:rsidRPr="00D2336D">
        <w:rPr>
          <w:rFonts w:ascii="Times New Roman" w:hAnsi="Times New Roman" w:cs="Times New Roman"/>
          <w:sz w:val="24"/>
          <w:szCs w:val="24"/>
        </w:rPr>
        <w:t xml:space="preserve"> ежегодный оплачиваемый отпуск предоставляется в удобное для них время, продолжительность отпуска составляет ­31 календарный день.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В отношении работников в воз</w:t>
      </w:r>
      <w:r>
        <w:rPr>
          <w:rFonts w:ascii="Times New Roman" w:hAnsi="Times New Roman" w:cs="Times New Roman"/>
          <w:sz w:val="24"/>
          <w:szCs w:val="24"/>
        </w:rPr>
        <w:t>расте до 18 лет не допускается: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 xml:space="preserve">перенесение ежегодного оплачиваемого </w:t>
      </w:r>
      <w:proofErr w:type="gramStart"/>
      <w:r w:rsidRPr="00D2336D">
        <w:rPr>
          <w:rFonts w:ascii="Times New Roman" w:hAnsi="Times New Roman" w:cs="Times New Roman"/>
          <w:sz w:val="24"/>
          <w:szCs w:val="24"/>
        </w:rPr>
        <w:t>отпуска  на</w:t>
      </w:r>
      <w:proofErr w:type="gramEnd"/>
      <w:r w:rsidRPr="00D2336D">
        <w:rPr>
          <w:rFonts w:ascii="Times New Roman" w:hAnsi="Times New Roman" w:cs="Times New Roman"/>
          <w:sz w:val="24"/>
          <w:szCs w:val="24"/>
        </w:rPr>
        <w:t xml:space="preserve"> следующий год (ст. 124 ТК РФ);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отзыв из отпуска (ст. 125 ТК РФ);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замена отпуска денежной компенсацией (ст. 126 ТК РФ).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Оплата труда, несовершеннолетних работников учащихся и работающих в свободное от учебы время производится пропорционально отработанному времени или в зависимости от выработки. Работодатель также за счет собственных средств может установить доплаты к заработной плате ­несовершеннолетних (ч. 3 ст. 271 ТК РФ).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Материальная ответственность, на работников в установленных случаях может возлагаться полная материальная ответственность, которая состоит в обязанности возместить работодателю прямой действительный ущерб в полном размере. Согласно статье 242 ТК РФ работники в возрасте до 18 лет несут полную матери</w:t>
      </w:r>
      <w:r>
        <w:rPr>
          <w:rFonts w:ascii="Times New Roman" w:hAnsi="Times New Roman" w:cs="Times New Roman"/>
          <w:sz w:val="24"/>
          <w:szCs w:val="24"/>
        </w:rPr>
        <w:t>альную ответственность лишь за: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умышленное причинение ущерба;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ущерб, причиненный в состоянии алкогольного, наркотического или иного токсического опьянения;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ущерб, причиненный в результате совершения преступления или административного проступка.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При этом ТК РФ запрещает заключение с несовершеннолетними 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36D">
        <w:rPr>
          <w:rFonts w:ascii="Times New Roman" w:hAnsi="Times New Roman" w:cs="Times New Roman"/>
          <w:sz w:val="24"/>
          <w:szCs w:val="24"/>
        </w:rPr>
        <w:t>договоров о полной материальной ответственности работников (ст. 244 ТК РФ).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Ответственность за нарушения трудового законодательства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lastRenderedPageBreak/>
        <w:t>За неисполнение соответствующих требований трудового законодательства может повлечь привлечение к административной ответственности: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-  по ст. 5.27 КоАП РФ (нарушение трудового законодательства и иных нормативных правовых актов, содержащих нормы трудового права), с наложением административного штрафа на должностных лиц в размере от двух тысяч до пяти тысяч рублей; на лиц, осуществляющих предпринимательскую деятельность без образования юридического лица, - от двух тысяч до пяти тысяч рублей; на юридических лиц - от пятидесяти тысяч до восьмидесяти тысяч рублей.</w:t>
      </w:r>
    </w:p>
    <w:p w:rsidR="00D2336D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9F5" w:rsidRPr="00D2336D" w:rsidRDefault="00D2336D" w:rsidP="00D2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6D">
        <w:rPr>
          <w:rFonts w:ascii="Times New Roman" w:hAnsi="Times New Roman" w:cs="Times New Roman"/>
          <w:sz w:val="24"/>
          <w:szCs w:val="24"/>
        </w:rPr>
        <w:t>- по 5.27.1 КоАП РФ (нарушение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Федерации), с наложением административного штрафа на должностных лиц в размере от двух тысяч до пяти тысяч рублей; на лиц, осуществляющих предпринимательскую деятельность без образования юридического лица, - от двух тысяч до пяти тысяч рублей; на юридических лиц - от пятидесяти тысяч до восьмидесяти тысяч рублей.</w:t>
      </w:r>
    </w:p>
    <w:sectPr w:rsidR="00EE29F5" w:rsidRPr="00D2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0D"/>
    <w:rsid w:val="00B13416"/>
    <w:rsid w:val="00D2336D"/>
    <w:rsid w:val="00EE29F5"/>
    <w:rsid w:val="00FA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8101E-7698-45DB-8FC0-8410393E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3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Нацентова Мария Евгеньевна</cp:lastModifiedBy>
  <cp:revision>3</cp:revision>
  <cp:lastPrinted>2023-03-27T09:25:00Z</cp:lastPrinted>
  <dcterms:created xsi:type="dcterms:W3CDTF">2023-03-26T08:24:00Z</dcterms:created>
  <dcterms:modified xsi:type="dcterms:W3CDTF">2023-03-27T09:25:00Z</dcterms:modified>
</cp:coreProperties>
</file>